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34" w:rsidRPr="0045425C" w:rsidRDefault="00945D34" w:rsidP="00945D3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Реализация</w:t>
      </w:r>
      <w:r w:rsidRPr="0045425C">
        <w:rPr>
          <w:rFonts w:ascii="Calibri" w:eastAsia="Times New Roman" w:hAnsi="Calibri" w:cs="Times New Roman"/>
          <w:b/>
          <w:sz w:val="28"/>
          <w:szCs w:val="28"/>
        </w:rPr>
        <w:t xml:space="preserve"> Комплекса мер по модернизации общего образования в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МКОУ «СОШ №2 г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.О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лонца»  в 2011-2012   учебном </w:t>
      </w:r>
      <w:r w:rsidRPr="0045425C">
        <w:rPr>
          <w:rFonts w:ascii="Calibri" w:eastAsia="Times New Roman" w:hAnsi="Calibri" w:cs="Times New Roman"/>
          <w:b/>
          <w:sz w:val="28"/>
          <w:szCs w:val="28"/>
        </w:rPr>
        <w:t xml:space="preserve"> году»</w:t>
      </w:r>
    </w:p>
    <w:p w:rsidR="00945D34" w:rsidRPr="004D20B8" w:rsidRDefault="00945D34" w:rsidP="00945D34">
      <w:pPr>
        <w:ind w:firstLine="708"/>
        <w:jc w:val="both"/>
        <w:rPr>
          <w:rFonts w:ascii="Calibri" w:eastAsia="Times New Roman" w:hAnsi="Calibri" w:cs="Times New Roman"/>
          <w:b/>
        </w:rPr>
      </w:pPr>
    </w:p>
    <w:p w:rsidR="00945D34" w:rsidRPr="00B55D71" w:rsidRDefault="00945D34" w:rsidP="00945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b/>
          <w:sz w:val="24"/>
          <w:szCs w:val="24"/>
        </w:rPr>
        <w:t>Цель комплекса мероприятий по модернизации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5D34" w:rsidRPr="00B55D71" w:rsidRDefault="00945D34" w:rsidP="00945D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>Модернизация республиканской системы общего образования, муниципальных систем общего образования, формирование моделей образовательных систем, обеспечивающих современное качество общего образования.</w:t>
      </w:r>
    </w:p>
    <w:p w:rsidR="00945D34" w:rsidRPr="00B55D71" w:rsidRDefault="00945D34" w:rsidP="00945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b/>
          <w:sz w:val="24"/>
          <w:szCs w:val="24"/>
        </w:rPr>
        <w:t>Задачи комплекса мер: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повышение заработной платы учителей;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обеспечение качественных условий обучения, в том числе и через развитие материально-технической базы школ;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механизма общественного участия в управлении образованием на всех уровнях;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решение проблем малокомплектных школ в сельской местности, в том числе и через развитие системы дистанционного обучения в общем образовании;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модернизация базовых школ и создание центров дистанционного образования;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подготовка, переподготовка и повышение квалификации учителей и руководителей школ;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привлечение молодых учителей в общеобразовательные учреждения;</w:t>
      </w:r>
    </w:p>
    <w:p w:rsidR="00945D34" w:rsidRPr="00B55D71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комплектование школьных библиотек и </w:t>
      </w:r>
      <w:proofErr w:type="spellStart"/>
      <w:r w:rsidRPr="00B55D71">
        <w:rPr>
          <w:rFonts w:ascii="Times New Roman" w:eastAsia="Times New Roman" w:hAnsi="Times New Roman" w:cs="Times New Roman"/>
          <w:sz w:val="24"/>
          <w:szCs w:val="24"/>
        </w:rPr>
        <w:t>медиатек</w:t>
      </w:r>
      <w:proofErr w:type="spellEnd"/>
      <w:r w:rsidRPr="00B55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D34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55D71">
        <w:rPr>
          <w:rFonts w:ascii="Times New Roman" w:eastAsia="Times New Roman" w:hAnsi="Times New Roman" w:cs="Times New Roman"/>
          <w:sz w:val="24"/>
          <w:szCs w:val="24"/>
        </w:rPr>
        <w:tab/>
        <w:t>повышение уровня комплексной безопасности образовательных учреждений, всех участников образовательного процесса</w:t>
      </w:r>
    </w:p>
    <w:p w:rsidR="00945D34" w:rsidRPr="003512F0" w:rsidRDefault="00945D34" w:rsidP="00945D34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– </w:t>
      </w:r>
      <w:r>
        <w:rPr>
          <w:rFonts w:ascii="Calibri" w:eastAsia="Times New Roman" w:hAnsi="Calibri" w:cs="Times New Roman"/>
        </w:rPr>
        <w:tab/>
      </w:r>
      <w:r w:rsidRPr="00B55D71">
        <w:rPr>
          <w:rFonts w:ascii="Times New Roman" w:eastAsia="Times New Roman" w:hAnsi="Times New Roman" w:cs="Times New Roman"/>
          <w:sz w:val="24"/>
          <w:szCs w:val="24"/>
        </w:rPr>
        <w:t>повышение энергосбережения.</w:t>
      </w:r>
    </w:p>
    <w:p w:rsidR="00945D34" w:rsidRDefault="00945D34" w:rsidP="00945D34">
      <w:pPr>
        <w:keepNext/>
        <w:widowControl w:val="0"/>
        <w:shd w:val="clear" w:color="auto" w:fill="FFFFFF"/>
        <w:tabs>
          <w:tab w:val="left" w:pos="700"/>
        </w:tabs>
        <w:ind w:left="1440" w:hanging="720"/>
        <w:jc w:val="both"/>
        <w:rPr>
          <w:rFonts w:ascii="Calibri" w:eastAsia="Times New Roman" w:hAnsi="Calibri" w:cs="Times New Roman"/>
        </w:rPr>
      </w:pPr>
    </w:p>
    <w:p w:rsidR="00945D34" w:rsidRDefault="00945D34" w:rsidP="00945D34">
      <w:pPr>
        <w:keepNext/>
        <w:widowControl w:val="0"/>
        <w:shd w:val="clear" w:color="auto" w:fill="FFFFFF"/>
        <w:tabs>
          <w:tab w:val="left" w:pos="700"/>
        </w:tabs>
        <w:ind w:left="1440" w:hanging="720"/>
        <w:jc w:val="both"/>
        <w:rPr>
          <w:rFonts w:ascii="Calibri" w:eastAsia="Times New Roman" w:hAnsi="Calibri" w:cs="Times New Roman"/>
        </w:rPr>
      </w:pPr>
    </w:p>
    <w:p w:rsidR="00945D34" w:rsidRDefault="00945D34" w:rsidP="00945D34">
      <w:pPr>
        <w:keepNext/>
        <w:widowControl w:val="0"/>
        <w:shd w:val="clear" w:color="auto" w:fill="FFFFFF"/>
        <w:tabs>
          <w:tab w:val="left" w:pos="700"/>
        </w:tabs>
        <w:jc w:val="both"/>
        <w:rPr>
          <w:rFonts w:ascii="Calibri" w:eastAsia="Times New Roman" w:hAnsi="Calibri" w:cs="Times New Roman"/>
        </w:rPr>
      </w:pPr>
    </w:p>
    <w:p w:rsidR="00945D34" w:rsidRDefault="00945D34" w:rsidP="00945D34">
      <w:pPr>
        <w:keepNext/>
        <w:widowControl w:val="0"/>
        <w:shd w:val="clear" w:color="auto" w:fill="FFFFFF"/>
        <w:tabs>
          <w:tab w:val="left" w:pos="700"/>
        </w:tabs>
        <w:jc w:val="both"/>
        <w:rPr>
          <w:rFonts w:ascii="Calibri" w:eastAsia="Times New Roman" w:hAnsi="Calibri" w:cs="Times New Roman"/>
        </w:rPr>
      </w:pPr>
    </w:p>
    <w:p w:rsidR="00945D34" w:rsidRDefault="00945D34" w:rsidP="00945D34">
      <w:pPr>
        <w:keepNext/>
        <w:widowControl w:val="0"/>
        <w:shd w:val="clear" w:color="auto" w:fill="FFFFFF"/>
        <w:tabs>
          <w:tab w:val="left" w:pos="700"/>
        </w:tabs>
        <w:jc w:val="both"/>
        <w:rPr>
          <w:rFonts w:ascii="Calibri" w:eastAsia="Times New Roman" w:hAnsi="Calibri" w:cs="Times New Roman"/>
        </w:rPr>
      </w:pPr>
    </w:p>
    <w:p w:rsidR="00945D34" w:rsidRPr="00B55D71" w:rsidRDefault="00945D34" w:rsidP="00945D34">
      <w:pPr>
        <w:keepNext/>
        <w:widowControl w:val="0"/>
        <w:shd w:val="clear" w:color="auto" w:fill="FFFFFF"/>
        <w:tabs>
          <w:tab w:val="left" w:pos="700"/>
        </w:tabs>
        <w:ind w:left="1440" w:hanging="720"/>
        <w:jc w:val="both"/>
        <w:rPr>
          <w:rFonts w:ascii="Calibri" w:eastAsia="Times New Roman" w:hAnsi="Calibri" w:cs="Times New Roman"/>
        </w:rPr>
      </w:pPr>
    </w:p>
    <w:p w:rsidR="00945D34" w:rsidRPr="00B55D71" w:rsidRDefault="00945D34" w:rsidP="00945D3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D71">
        <w:rPr>
          <w:rFonts w:ascii="Times New Roman" w:eastAsia="Times New Roman" w:hAnsi="Times New Roman" w:cs="Times New Roman"/>
          <w:b/>
          <w:sz w:val="28"/>
          <w:szCs w:val="28"/>
        </w:rPr>
        <w:t>Основные показатели результативности реализации комплекса мер представлены в следующей таблице:</w:t>
      </w:r>
    </w:p>
    <w:p w:rsidR="00945D34" w:rsidRDefault="00945D34" w:rsidP="00945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D71">
        <w:rPr>
          <w:rFonts w:ascii="Times New Roman" w:eastAsia="Times New Roman" w:hAnsi="Times New Roman" w:cs="Times New Roman"/>
          <w:b/>
          <w:sz w:val="28"/>
          <w:szCs w:val="28"/>
        </w:rPr>
        <w:t>1.Повышение заработной платы учителей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934"/>
        <w:gridCol w:w="1972"/>
        <w:gridCol w:w="1972"/>
        <w:gridCol w:w="1681"/>
      </w:tblGrid>
      <w:tr w:rsidR="00945D34" w:rsidTr="008A670B">
        <w:tc>
          <w:tcPr>
            <w:tcW w:w="1934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квартал 2012</w:t>
            </w:r>
          </w:p>
        </w:tc>
        <w:tc>
          <w:tcPr>
            <w:tcW w:w="1972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 2012</w:t>
            </w:r>
          </w:p>
        </w:tc>
        <w:tc>
          <w:tcPr>
            <w:tcW w:w="1681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квартал </w:t>
            </w:r>
          </w:p>
        </w:tc>
      </w:tr>
      <w:tr w:rsidR="00945D34" w:rsidTr="008A670B">
        <w:tc>
          <w:tcPr>
            <w:tcW w:w="1934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16623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16628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21704</w:t>
            </w:r>
          </w:p>
        </w:tc>
      </w:tr>
      <w:tr w:rsidR="00945D34" w:rsidTr="008A670B">
        <w:tc>
          <w:tcPr>
            <w:tcW w:w="1934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Школа:</w:t>
            </w:r>
          </w:p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на ставку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15749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17705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D34" w:rsidTr="008A670B">
        <w:tc>
          <w:tcPr>
            <w:tcW w:w="1934" w:type="dxa"/>
          </w:tcPr>
          <w:p w:rsidR="00945D34" w:rsidRDefault="00945D34" w:rsidP="008A67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физическое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18656</w:t>
            </w: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20973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45D34" w:rsidRDefault="00945D34" w:rsidP="00945D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</w:rPr>
        <w:t>2.</w:t>
      </w:r>
      <w:r w:rsidRPr="00137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Доля школьников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по федеральным государственным образовательным стандартам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.(1-4 классы)</w:t>
      </w:r>
    </w:p>
    <w:tbl>
      <w:tblPr>
        <w:tblStyle w:val="a3"/>
        <w:tblW w:w="0" w:type="auto"/>
        <w:tblLook w:val="04A0"/>
      </w:tblPr>
      <w:tblGrid>
        <w:gridCol w:w="1934"/>
        <w:gridCol w:w="1972"/>
        <w:gridCol w:w="1972"/>
        <w:gridCol w:w="1681"/>
      </w:tblGrid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 xml:space="preserve">1 квартал 2012 квартал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>2 квартал  2012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 xml:space="preserve">4 квартал </w:t>
            </w:r>
          </w:p>
        </w:tc>
      </w:tr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>23,8%</w:t>
            </w:r>
          </w:p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>50%</w:t>
            </w:r>
          </w:p>
        </w:tc>
      </w:tr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3576F2">
              <w:rPr>
                <w:b/>
                <w:sz w:val="28"/>
                <w:szCs w:val="28"/>
              </w:rPr>
              <w:t>%</w:t>
            </w:r>
          </w:p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3576F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28"/>
                <w:szCs w:val="28"/>
              </w:rPr>
            </w:pPr>
            <w:r w:rsidRPr="003576F2">
              <w:rPr>
                <w:b/>
                <w:sz w:val="28"/>
                <w:szCs w:val="28"/>
              </w:rPr>
              <w:t>50%</w:t>
            </w:r>
          </w:p>
        </w:tc>
      </w:tr>
    </w:tbl>
    <w:p w:rsidR="00945D34" w:rsidRDefault="00945D34" w:rsidP="00945D34">
      <w:pPr>
        <w:jc w:val="both"/>
        <w:rPr>
          <w:rFonts w:ascii="Calibri" w:eastAsia="Times New Roman" w:hAnsi="Calibri" w:cs="Times New Roman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3.Доля учителей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>, получившие в установленном порядке первую и высшую квалификационную категорию,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>подтверждение соответствия занимаемой должности</w:t>
      </w: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4"/>
        <w:gridCol w:w="1972"/>
        <w:gridCol w:w="1972"/>
        <w:gridCol w:w="1681"/>
      </w:tblGrid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 квартал 2012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 квартал 2012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4 квартал </w:t>
            </w:r>
          </w:p>
        </w:tc>
      </w:tr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Район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6%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10%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17%</w:t>
            </w:r>
          </w:p>
        </w:tc>
      </w:tr>
      <w:tr w:rsidR="00945D34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Школа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  8 /17%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4/14%</w:t>
            </w:r>
          </w:p>
        </w:tc>
      </w:tr>
    </w:tbl>
    <w:p w:rsidR="00945D34" w:rsidRDefault="00945D34" w:rsidP="00945D34">
      <w:pPr>
        <w:rPr>
          <w:rFonts w:ascii="Times New Roman" w:hAnsi="Times New Roman"/>
          <w:b/>
          <w:sz w:val="28"/>
          <w:szCs w:val="28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руководителей  и учителей 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общеобразовательных учреждений, прошедшие повышение квалификации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работы в соответствии с федеральными государственными образовательными стандартами,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32A5B">
        <w:rPr>
          <w:rFonts w:ascii="Times New Roman" w:eastAsia="Times New Roman" w:hAnsi="Times New Roman" w:cs="Times New Roman"/>
          <w:b/>
          <w:sz w:val="28"/>
          <w:szCs w:val="28"/>
        </w:rPr>
        <w:t>в общей численности руководителей и учителей общеобразовательных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1934"/>
        <w:gridCol w:w="1972"/>
        <w:gridCol w:w="2012"/>
        <w:gridCol w:w="1681"/>
      </w:tblGrid>
      <w:tr w:rsidR="00945D34" w:rsidRPr="003576F2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  квартал 2012</w:t>
            </w:r>
          </w:p>
        </w:tc>
        <w:tc>
          <w:tcPr>
            <w:tcW w:w="201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2квартал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4 квартал </w:t>
            </w:r>
          </w:p>
        </w:tc>
      </w:tr>
      <w:tr w:rsidR="00945D34" w:rsidRPr="003576F2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Район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1%</w:t>
            </w: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24%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29%</w:t>
            </w:r>
          </w:p>
        </w:tc>
      </w:tr>
      <w:tr w:rsidR="00945D34" w:rsidRPr="003576F2" w:rsidTr="008A670B">
        <w:tc>
          <w:tcPr>
            <w:tcW w:w="1934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Школа </w:t>
            </w:r>
          </w:p>
        </w:tc>
        <w:tc>
          <w:tcPr>
            <w:tcW w:w="197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16%</w:t>
            </w:r>
          </w:p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 xml:space="preserve">  19%</w:t>
            </w:r>
          </w:p>
        </w:tc>
        <w:tc>
          <w:tcPr>
            <w:tcW w:w="1681" w:type="dxa"/>
          </w:tcPr>
          <w:p w:rsidR="00945D34" w:rsidRPr="003576F2" w:rsidRDefault="00945D34" w:rsidP="008A670B">
            <w:pPr>
              <w:jc w:val="both"/>
              <w:rPr>
                <w:b/>
                <w:sz w:val="32"/>
                <w:szCs w:val="32"/>
              </w:rPr>
            </w:pPr>
            <w:r w:rsidRPr="003576F2">
              <w:rPr>
                <w:b/>
                <w:sz w:val="32"/>
                <w:szCs w:val="32"/>
              </w:rPr>
              <w:t>29%</w:t>
            </w:r>
          </w:p>
        </w:tc>
      </w:tr>
    </w:tbl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34" w:rsidRDefault="00945D34" w:rsidP="00945D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34" w:rsidRDefault="00945D34" w:rsidP="00945D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</w:t>
      </w:r>
      <w:r w:rsidRPr="009B2F87">
        <w:rPr>
          <w:rFonts w:ascii="Times New Roman" w:eastAsia="Times New Roman" w:hAnsi="Times New Roman" w:cs="Times New Roman"/>
          <w:b/>
          <w:sz w:val="28"/>
          <w:szCs w:val="28"/>
        </w:rPr>
        <w:t>нижени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B2F8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потребления по всем видам топливно-энергетических ресурсов</w:t>
      </w:r>
    </w:p>
    <w:p w:rsidR="00945D34" w:rsidRDefault="00945D34" w:rsidP="00945D34">
      <w:pPr>
        <w:rPr>
          <w:rFonts w:ascii="Times New Roman" w:hAnsi="Times New Roman"/>
          <w:b/>
          <w:sz w:val="28"/>
          <w:szCs w:val="28"/>
        </w:rPr>
      </w:pPr>
      <w:r w:rsidRPr="009B2F87">
        <w:rPr>
          <w:rFonts w:ascii="Times New Roman" w:eastAsia="Times New Roman" w:hAnsi="Times New Roman" w:cs="Times New Roman"/>
          <w:b/>
          <w:sz w:val="28"/>
          <w:szCs w:val="28"/>
        </w:rPr>
        <w:t>Динамика снижения потребления по всем видам топливно-энергетических ресурсо</w:t>
      </w:r>
      <w:proofErr w:type="gramStart"/>
      <w:r w:rsidRPr="009B2F8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положительная 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1134"/>
        <w:gridCol w:w="1134"/>
        <w:gridCol w:w="1701"/>
        <w:gridCol w:w="1134"/>
        <w:gridCol w:w="1418"/>
        <w:gridCol w:w="1276"/>
        <w:gridCol w:w="1275"/>
        <w:gridCol w:w="993"/>
        <w:gridCol w:w="1228"/>
        <w:gridCol w:w="47"/>
      </w:tblGrid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Тепло </w:t>
            </w:r>
          </w:p>
        </w:tc>
        <w:tc>
          <w:tcPr>
            <w:tcW w:w="2552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Электричество </w:t>
            </w:r>
          </w:p>
        </w:tc>
        <w:tc>
          <w:tcPr>
            <w:tcW w:w="2551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Водоснабжение  </w:t>
            </w:r>
          </w:p>
        </w:tc>
        <w:tc>
          <w:tcPr>
            <w:tcW w:w="2268" w:type="dxa"/>
            <w:gridSpan w:val="3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Водоотведение </w:t>
            </w:r>
          </w:p>
        </w:tc>
      </w:tr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Гикокаллорий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КВт 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</w:tcPr>
          <w:p w:rsidR="00945D34" w:rsidRDefault="00945D34" w:rsidP="008A6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Куб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45D34" w:rsidTr="008A670B">
        <w:trPr>
          <w:gridAfter w:val="1"/>
          <w:wAfter w:w="47" w:type="dxa"/>
        </w:trPr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2011 январь 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119,2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241647,01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18363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80385,73</w:t>
            </w:r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7427,94</w:t>
            </w:r>
          </w:p>
        </w:tc>
        <w:tc>
          <w:tcPr>
            <w:tcW w:w="993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28" w:type="dxa"/>
          </w:tcPr>
          <w:p w:rsidR="00945D34" w:rsidRDefault="00945D34" w:rsidP="008A67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9308,12</w:t>
            </w:r>
          </w:p>
        </w:tc>
      </w:tr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66,49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185710,56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14487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67893,82</w:t>
            </w:r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4671,42</w:t>
            </w:r>
          </w:p>
        </w:tc>
        <w:tc>
          <w:tcPr>
            <w:tcW w:w="993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7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550,34</w:t>
            </w:r>
          </w:p>
        </w:tc>
      </w:tr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</w:p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127,77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356869,28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15163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71061,92</w:t>
            </w:r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2908,62</w:t>
            </w:r>
          </w:p>
        </w:tc>
        <w:tc>
          <w:tcPr>
            <w:tcW w:w="993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27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3424,74</w:t>
            </w:r>
          </w:p>
        </w:tc>
      </w:tr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</w:p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108,52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303 102,87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10302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42968,98</w:t>
            </w:r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5200,26</w:t>
            </w:r>
          </w:p>
        </w:tc>
        <w:tc>
          <w:tcPr>
            <w:tcW w:w="993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7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6123,02</w:t>
            </w:r>
          </w:p>
        </w:tc>
      </w:tr>
      <w:tr w:rsidR="00945D34" w:rsidTr="008A670B"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</w:p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</w:t>
            </w:r>
          </w:p>
        </w:tc>
        <w:tc>
          <w:tcPr>
            <w:tcW w:w="1701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197 748,65</w:t>
            </w:r>
          </w:p>
        </w:tc>
        <w:tc>
          <w:tcPr>
            <w:tcW w:w="1134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9372</w:t>
            </w:r>
          </w:p>
        </w:tc>
        <w:tc>
          <w:tcPr>
            <w:tcW w:w="1418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38748,38</w:t>
            </w:r>
          </w:p>
        </w:tc>
        <w:tc>
          <w:tcPr>
            <w:tcW w:w="1276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3084,9</w:t>
            </w:r>
          </w:p>
        </w:tc>
        <w:tc>
          <w:tcPr>
            <w:tcW w:w="993" w:type="dxa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  <w:gridSpan w:val="2"/>
          </w:tcPr>
          <w:p w:rsidR="00945D34" w:rsidRDefault="00945D34" w:rsidP="008A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3632,3</w:t>
            </w:r>
          </w:p>
        </w:tc>
      </w:tr>
    </w:tbl>
    <w:p w:rsidR="00945D34" w:rsidRDefault="00945D34" w:rsidP="00945D34">
      <w:pPr>
        <w:rPr>
          <w:rFonts w:ascii="Times New Roman" w:hAnsi="Times New Roman"/>
          <w:b/>
          <w:sz w:val="28"/>
          <w:szCs w:val="28"/>
        </w:rPr>
      </w:pPr>
    </w:p>
    <w:p w:rsidR="00F75D61" w:rsidRDefault="00F75D61"/>
    <w:sectPr w:rsidR="00F75D61" w:rsidSect="00F7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34"/>
    <w:rsid w:val="00945D34"/>
    <w:rsid w:val="00F7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>осш№2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2012-07-02T06:50:00Z</dcterms:created>
  <dcterms:modified xsi:type="dcterms:W3CDTF">2012-07-02T06:51:00Z</dcterms:modified>
</cp:coreProperties>
</file>