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5B" w:rsidRDefault="0011065B" w:rsidP="009020AD">
      <w:pPr>
        <w:rPr>
          <w:rFonts w:ascii="Times New Roman" w:hAnsi="Times New Roman" w:cs="Times New Roman"/>
          <w:b/>
          <w:sz w:val="24"/>
          <w:szCs w:val="24"/>
        </w:rPr>
      </w:pPr>
    </w:p>
    <w:p w:rsidR="0011065B" w:rsidRPr="002C72E5" w:rsidRDefault="0011065B" w:rsidP="009020AD">
      <w:pPr>
        <w:pStyle w:val="a4"/>
        <w:shd w:val="clear" w:color="auto" w:fill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C72E5">
        <w:rPr>
          <w:rStyle w:val="10"/>
          <w:rFonts w:ascii="Times New Roman" w:eastAsia="Calibri" w:hAnsi="Times New Roman"/>
          <w:sz w:val="24"/>
          <w:szCs w:val="24"/>
        </w:rPr>
        <w:t>Муниципальное</w:t>
      </w:r>
      <w:r w:rsidRPr="002C72E5">
        <w:rPr>
          <w:rFonts w:ascii="Times New Roman" w:hAnsi="Times New Roman"/>
          <w:b/>
          <w:sz w:val="24"/>
          <w:szCs w:val="24"/>
        </w:rPr>
        <w:t xml:space="preserve"> казенное  общеобразовательное учреждение</w:t>
      </w:r>
    </w:p>
    <w:p w:rsidR="0011065B" w:rsidRPr="002C72E5" w:rsidRDefault="0011065B" w:rsidP="009020AD">
      <w:pPr>
        <w:pStyle w:val="a4"/>
        <w:shd w:val="clear" w:color="auto" w:fill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C72E5">
        <w:rPr>
          <w:rFonts w:ascii="Times New Roman" w:hAnsi="Times New Roman"/>
          <w:b/>
          <w:sz w:val="24"/>
          <w:szCs w:val="24"/>
        </w:rPr>
        <w:t>«Средняя общеобразовательная школа №2 г</w:t>
      </w:r>
      <w:proofErr w:type="gramStart"/>
      <w:r w:rsidRPr="002C72E5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2C72E5">
        <w:rPr>
          <w:rFonts w:ascii="Times New Roman" w:hAnsi="Times New Roman"/>
          <w:b/>
          <w:sz w:val="24"/>
          <w:szCs w:val="24"/>
        </w:rPr>
        <w:t>лонца»</w:t>
      </w:r>
    </w:p>
    <w:p w:rsidR="0011065B" w:rsidRPr="002C72E5" w:rsidRDefault="009020AD" w:rsidP="009020AD">
      <w:pPr>
        <w:pStyle w:val="a4"/>
        <w:shd w:val="clear" w:color="auto" w:fill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6587490</wp:posOffset>
            </wp:positionH>
            <wp:positionV relativeFrom="paragraph">
              <wp:posOffset>93345</wp:posOffset>
            </wp:positionV>
            <wp:extent cx="2095500" cy="1838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65B" w:rsidRPr="002C72E5" w:rsidRDefault="0011065B" w:rsidP="009020AD">
      <w:pPr>
        <w:pStyle w:val="a4"/>
        <w:shd w:val="clear" w:color="auto" w:fill="auto"/>
        <w:jc w:val="left"/>
        <w:rPr>
          <w:rFonts w:ascii="Times New Roman" w:hAnsi="Times New Roman"/>
          <w:b/>
          <w:sz w:val="24"/>
          <w:szCs w:val="24"/>
        </w:rPr>
      </w:pPr>
    </w:p>
    <w:p w:rsidR="0011065B" w:rsidRPr="002C72E5" w:rsidRDefault="0011065B" w:rsidP="009020AD">
      <w:pPr>
        <w:pStyle w:val="a4"/>
        <w:shd w:val="clear" w:color="auto" w:fill="auto"/>
        <w:ind w:left="360"/>
        <w:jc w:val="left"/>
        <w:rPr>
          <w:rFonts w:ascii="Times New Roman" w:hAnsi="Times New Roman"/>
          <w:sz w:val="24"/>
          <w:szCs w:val="24"/>
        </w:rPr>
      </w:pPr>
      <w:r w:rsidRPr="002C72E5">
        <w:rPr>
          <w:rFonts w:ascii="Times New Roman" w:hAnsi="Times New Roman"/>
          <w:sz w:val="24"/>
          <w:szCs w:val="24"/>
        </w:rPr>
        <w:t xml:space="preserve">Согласовано: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C72E5">
        <w:rPr>
          <w:rFonts w:ascii="Times New Roman" w:hAnsi="Times New Roman"/>
          <w:sz w:val="24"/>
          <w:szCs w:val="24"/>
        </w:rPr>
        <w:t xml:space="preserve">Принято: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C72E5">
        <w:rPr>
          <w:rFonts w:ascii="Times New Roman" w:hAnsi="Times New Roman"/>
          <w:sz w:val="24"/>
          <w:szCs w:val="24"/>
        </w:rPr>
        <w:t xml:space="preserve">  Утверждено:</w:t>
      </w:r>
    </w:p>
    <w:p w:rsidR="0011065B" w:rsidRPr="002C72E5" w:rsidRDefault="0011065B" w:rsidP="009020AD">
      <w:pPr>
        <w:pStyle w:val="a4"/>
        <w:shd w:val="clear" w:color="auto" w:fill="auto"/>
        <w:ind w:left="360"/>
        <w:jc w:val="left"/>
        <w:rPr>
          <w:rFonts w:ascii="Times New Roman" w:hAnsi="Times New Roman"/>
          <w:sz w:val="24"/>
          <w:szCs w:val="24"/>
        </w:rPr>
      </w:pPr>
      <w:r w:rsidRPr="002C72E5">
        <w:rPr>
          <w:rFonts w:ascii="Times New Roman" w:hAnsi="Times New Roman"/>
          <w:sz w:val="24"/>
          <w:szCs w:val="24"/>
        </w:rPr>
        <w:t xml:space="preserve">Заседание МО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C72E5">
        <w:rPr>
          <w:rFonts w:ascii="Times New Roman" w:hAnsi="Times New Roman"/>
          <w:sz w:val="24"/>
          <w:szCs w:val="24"/>
        </w:rPr>
        <w:t xml:space="preserve"> Педсовет № 01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C72E5">
        <w:rPr>
          <w:rFonts w:ascii="Times New Roman" w:hAnsi="Times New Roman"/>
          <w:sz w:val="24"/>
          <w:szCs w:val="24"/>
        </w:rPr>
        <w:t xml:space="preserve">   Директор школы:                          </w:t>
      </w:r>
    </w:p>
    <w:p w:rsidR="0011065B" w:rsidRPr="002C72E5" w:rsidRDefault="0011065B" w:rsidP="009020AD">
      <w:pPr>
        <w:pStyle w:val="a4"/>
        <w:shd w:val="clear" w:color="auto" w:fill="auto"/>
        <w:ind w:left="360"/>
        <w:jc w:val="left"/>
        <w:rPr>
          <w:rFonts w:ascii="Times New Roman" w:hAnsi="Times New Roman"/>
          <w:sz w:val="24"/>
          <w:szCs w:val="24"/>
        </w:rPr>
      </w:pPr>
      <w:r w:rsidRPr="002C72E5">
        <w:rPr>
          <w:rFonts w:ascii="Times New Roman" w:hAnsi="Times New Roman"/>
          <w:sz w:val="24"/>
          <w:szCs w:val="24"/>
        </w:rPr>
        <w:t xml:space="preserve">от 27.08.2014.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C72E5">
        <w:rPr>
          <w:rFonts w:ascii="Times New Roman" w:hAnsi="Times New Roman"/>
          <w:sz w:val="24"/>
          <w:szCs w:val="24"/>
        </w:rPr>
        <w:t xml:space="preserve"> от 28.08.2014.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2C72E5">
        <w:rPr>
          <w:rFonts w:ascii="Times New Roman" w:hAnsi="Times New Roman"/>
          <w:sz w:val="24"/>
          <w:szCs w:val="24"/>
        </w:rPr>
        <w:t>________________Н.Н.Жатикова</w:t>
      </w:r>
    </w:p>
    <w:p w:rsidR="0011065B" w:rsidRPr="002C72E5" w:rsidRDefault="0011065B" w:rsidP="009020AD">
      <w:pPr>
        <w:pStyle w:val="a4"/>
        <w:shd w:val="clear" w:color="auto" w:fill="auto"/>
        <w:ind w:left="360"/>
        <w:jc w:val="left"/>
        <w:rPr>
          <w:rFonts w:ascii="Times New Roman" w:hAnsi="Times New Roman"/>
          <w:sz w:val="24"/>
          <w:szCs w:val="24"/>
        </w:rPr>
      </w:pPr>
      <w:r w:rsidRPr="002C72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2C72E5">
        <w:rPr>
          <w:rFonts w:ascii="Times New Roman" w:hAnsi="Times New Roman"/>
          <w:sz w:val="24"/>
          <w:szCs w:val="24"/>
        </w:rPr>
        <w:t xml:space="preserve">приказ № 336  от  02.09.2014 </w:t>
      </w:r>
    </w:p>
    <w:p w:rsidR="0011065B" w:rsidRPr="002C72E5" w:rsidRDefault="0011065B" w:rsidP="009020AD">
      <w:pPr>
        <w:pStyle w:val="a4"/>
        <w:shd w:val="clear" w:color="auto" w:fill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1065B" w:rsidRPr="002C72E5" w:rsidRDefault="0011065B" w:rsidP="009020AD">
      <w:pPr>
        <w:pStyle w:val="a4"/>
        <w:shd w:val="clear" w:color="auto" w:fill="auto"/>
        <w:ind w:left="360"/>
        <w:jc w:val="center"/>
        <w:rPr>
          <w:rFonts w:ascii="Times New Roman" w:hAnsi="Times New Roman"/>
          <w:sz w:val="24"/>
          <w:szCs w:val="24"/>
        </w:rPr>
      </w:pPr>
      <w:r w:rsidRPr="002C72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11065B" w:rsidRPr="002C72E5" w:rsidRDefault="0011065B" w:rsidP="00902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2E5">
        <w:rPr>
          <w:rFonts w:ascii="Times New Roman" w:hAnsi="Times New Roman" w:cs="Times New Roman"/>
          <w:b/>
          <w:sz w:val="24"/>
          <w:szCs w:val="24"/>
        </w:rPr>
        <w:t xml:space="preserve">Дополнения к рабочей программе учебного предмета </w:t>
      </w:r>
    </w:p>
    <w:p w:rsidR="0011065B" w:rsidRPr="002C72E5" w:rsidRDefault="0011065B" w:rsidP="00902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язык</w:t>
      </w:r>
      <w:r w:rsidRPr="002C72E5">
        <w:rPr>
          <w:rFonts w:ascii="Times New Roman" w:hAnsi="Times New Roman" w:cs="Times New Roman"/>
          <w:b/>
          <w:sz w:val="24"/>
          <w:szCs w:val="24"/>
        </w:rPr>
        <w:t>» для 10-11 классов,</w:t>
      </w:r>
    </w:p>
    <w:p w:rsidR="0011065B" w:rsidRDefault="0011065B" w:rsidP="00902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72E5">
        <w:rPr>
          <w:rFonts w:ascii="Times New Roman" w:hAnsi="Times New Roman" w:cs="Times New Roman"/>
          <w:b/>
          <w:sz w:val="24"/>
          <w:szCs w:val="24"/>
        </w:rPr>
        <w:t>утвержденной</w:t>
      </w:r>
      <w:proofErr w:type="gramEnd"/>
      <w:r w:rsidRPr="002C72E5">
        <w:rPr>
          <w:rFonts w:ascii="Times New Roman" w:hAnsi="Times New Roman" w:cs="Times New Roman"/>
          <w:b/>
          <w:sz w:val="24"/>
          <w:szCs w:val="24"/>
        </w:rPr>
        <w:t xml:space="preserve"> приказом № 401 от 30.08.2012</w:t>
      </w:r>
    </w:p>
    <w:p w:rsidR="0011065B" w:rsidRPr="002C72E5" w:rsidRDefault="0011065B" w:rsidP="00902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2E5">
        <w:rPr>
          <w:rFonts w:ascii="Times New Roman" w:hAnsi="Times New Roman" w:cs="Times New Roman"/>
          <w:sz w:val="24"/>
          <w:szCs w:val="24"/>
        </w:rPr>
        <w:t>Разработала:</w:t>
      </w:r>
    </w:p>
    <w:p w:rsidR="0011065B" w:rsidRPr="002C72E5" w:rsidRDefault="0011065B" w:rsidP="009020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высшей категории </w:t>
      </w:r>
    </w:p>
    <w:p w:rsidR="0011065B" w:rsidRPr="002C72E5" w:rsidRDefault="0011065B" w:rsidP="009020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Кокорина Светлана Валентиновна</w:t>
      </w:r>
    </w:p>
    <w:p w:rsidR="0011065B" w:rsidRPr="002C72E5" w:rsidRDefault="0011065B" w:rsidP="00902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65B" w:rsidRPr="002C72E5" w:rsidRDefault="0011065B" w:rsidP="00902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65B" w:rsidRPr="002C72E5" w:rsidRDefault="0011065B" w:rsidP="009020AD">
      <w:pPr>
        <w:rPr>
          <w:rFonts w:ascii="Times New Roman" w:hAnsi="Times New Roman" w:cs="Times New Roman"/>
          <w:sz w:val="24"/>
          <w:szCs w:val="24"/>
        </w:rPr>
      </w:pPr>
    </w:p>
    <w:p w:rsidR="0011065B" w:rsidRDefault="0011065B" w:rsidP="00902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2E5">
        <w:rPr>
          <w:rFonts w:ascii="Times New Roman" w:hAnsi="Times New Roman" w:cs="Times New Roman"/>
          <w:sz w:val="24"/>
          <w:szCs w:val="24"/>
        </w:rPr>
        <w:t>2014г.</w:t>
      </w:r>
    </w:p>
    <w:p w:rsidR="00B324F4" w:rsidRDefault="00B324F4" w:rsidP="00110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4F4" w:rsidRDefault="00B324F4" w:rsidP="00B32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рабочую программу учебного предмета «Русский язык» внесены изменения в раздел «Учебно-тематический план» в связи с переходом на УМК под редакцией АИ Власенкова, Л М Рыбченковой.</w:t>
      </w:r>
    </w:p>
    <w:p w:rsidR="00B324F4" w:rsidRDefault="00B324F4" w:rsidP="00B32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пособие:</w:t>
      </w:r>
    </w:p>
    <w:p w:rsidR="00B324F4" w:rsidRPr="002C72E5" w:rsidRDefault="00B324F4" w:rsidP="00B32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10-11 классы: учебник для общеобразовательных организаций: базовый уровень/ АИ Власенков, ЛМ Рыбченкова; 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кад.наук, Рос.акад.образования, из-во «Просвещение»- М.: Просвещение, 2014.</w:t>
      </w:r>
    </w:p>
    <w:p w:rsidR="0011065B" w:rsidRPr="00B827DD" w:rsidRDefault="00B827DD" w:rsidP="00B324F4">
      <w:pPr>
        <w:rPr>
          <w:rFonts w:ascii="Times New Roman" w:hAnsi="Times New Roman" w:cs="Times New Roman"/>
          <w:sz w:val="24"/>
          <w:szCs w:val="24"/>
        </w:rPr>
      </w:pPr>
      <w:r w:rsidRPr="00B827DD">
        <w:rPr>
          <w:rFonts w:ascii="Times New Roman" w:hAnsi="Times New Roman" w:cs="Times New Roman"/>
          <w:sz w:val="24"/>
          <w:szCs w:val="24"/>
        </w:rPr>
        <w:t>В данном учебном пособии усилено внимание к правописанию и повторению ранее изученного материала, расширены сведения о языке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Центральной темой является культура речи, освоение которой позволит учащимся овладеть основными способами организации языковых средств,  их употребления в речи для достижения максимальной эффективности общения. Большое внимание на уроках будет уделено работе с текстом. Учебник позволит организовать подготовку к ЕГЭ.</w:t>
      </w:r>
    </w:p>
    <w:p w:rsidR="00B324F4" w:rsidRDefault="00B324F4" w:rsidP="00B32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4F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B324F4" w:rsidRPr="00B324F4" w:rsidRDefault="00B324F4" w:rsidP="00B32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034" w:type="dxa"/>
        <w:tblInd w:w="-459" w:type="dxa"/>
        <w:tblLayout w:type="fixed"/>
        <w:tblLook w:val="04A0"/>
      </w:tblPr>
      <w:tblGrid>
        <w:gridCol w:w="1276"/>
        <w:gridCol w:w="6946"/>
        <w:gridCol w:w="5812"/>
      </w:tblGrid>
      <w:tr w:rsidR="000834B3" w:rsidRPr="005578EC" w:rsidTr="00953491">
        <w:tc>
          <w:tcPr>
            <w:tcW w:w="14034" w:type="dxa"/>
            <w:gridSpan w:val="3"/>
          </w:tcPr>
          <w:p w:rsidR="000834B3" w:rsidRPr="005578EC" w:rsidRDefault="004E6774" w:rsidP="00953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                                  Тема                                                                                                           Характеристика материала</w:t>
            </w:r>
          </w:p>
        </w:tc>
      </w:tr>
      <w:tr w:rsidR="005578EC" w:rsidRPr="005578EC" w:rsidTr="00953491">
        <w:tc>
          <w:tcPr>
            <w:tcW w:w="14034" w:type="dxa"/>
            <w:gridSpan w:val="3"/>
          </w:tcPr>
          <w:p w:rsidR="005578EC" w:rsidRPr="005578EC" w:rsidRDefault="000834B3" w:rsidP="0041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578EC" w:rsidRPr="00557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Тема№ 1. Повторение и углубление </w:t>
            </w:r>
            <w:proofErr w:type="gramStart"/>
            <w:r w:rsidR="005578EC" w:rsidRPr="005578EC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="005578EC" w:rsidRPr="00557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основной школе.</w:t>
            </w:r>
          </w:p>
          <w:p w:rsidR="005578EC" w:rsidRPr="005578EC" w:rsidRDefault="000834B3" w:rsidP="004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53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41702F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 (3 часов</w:t>
            </w:r>
            <w:proofErr w:type="gramStart"/>
            <w:r w:rsidR="005578EC" w:rsidRPr="00557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78EC" w:rsidRPr="005578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953491" w:rsidRPr="005578EC" w:rsidTr="00953491">
        <w:trPr>
          <w:gridAfter w:val="1"/>
          <w:wAfter w:w="5812" w:type="dxa"/>
          <w:trHeight w:val="562"/>
        </w:trPr>
        <w:tc>
          <w:tcPr>
            <w:tcW w:w="1276" w:type="dxa"/>
          </w:tcPr>
          <w:p w:rsidR="00953491" w:rsidRPr="005578EC" w:rsidRDefault="00953491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53491" w:rsidRPr="005578EC" w:rsidRDefault="00953491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мире: в международном общении, в межнациональном общении.</w:t>
            </w:r>
          </w:p>
        </w:tc>
      </w:tr>
      <w:tr w:rsidR="00953491" w:rsidRPr="005578EC" w:rsidTr="00953491">
        <w:trPr>
          <w:gridAfter w:val="1"/>
          <w:wAfter w:w="5812" w:type="dxa"/>
        </w:trPr>
        <w:tc>
          <w:tcPr>
            <w:tcW w:w="1276" w:type="dxa"/>
          </w:tcPr>
          <w:p w:rsidR="00953491" w:rsidRPr="005578EC" w:rsidRDefault="00953491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53491" w:rsidRPr="005578EC" w:rsidRDefault="00953491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Взаимосвязь языка и культуры. Взаимообогащение языков как результат взаимодействия национальных культур</w:t>
            </w:r>
          </w:p>
        </w:tc>
      </w:tr>
      <w:tr w:rsidR="00953491" w:rsidRPr="005578EC" w:rsidTr="00953491">
        <w:trPr>
          <w:gridAfter w:val="1"/>
          <w:wAfter w:w="5812" w:type="dxa"/>
          <w:trHeight w:val="828"/>
        </w:trPr>
        <w:tc>
          <w:tcPr>
            <w:tcW w:w="1276" w:type="dxa"/>
          </w:tcPr>
          <w:p w:rsidR="00953491" w:rsidRPr="005578EC" w:rsidRDefault="00953491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53491" w:rsidRPr="005578EC" w:rsidRDefault="00953491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Активные процессы в русском языке на современном этапе. Проблемы экологии языка</w:t>
            </w:r>
          </w:p>
          <w:p w:rsidR="00953491" w:rsidRPr="005578EC" w:rsidRDefault="00953491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578EC" w:rsidRPr="005578EC" w:rsidTr="00953491">
        <w:tc>
          <w:tcPr>
            <w:tcW w:w="14034" w:type="dxa"/>
            <w:gridSpan w:val="3"/>
          </w:tcPr>
          <w:p w:rsidR="005578EC" w:rsidRPr="005578EC" w:rsidRDefault="00953491" w:rsidP="0041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08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78EC" w:rsidRPr="005578EC">
              <w:rPr>
                <w:rFonts w:ascii="Times New Roman" w:hAnsi="Times New Roman" w:cs="Times New Roman"/>
                <w:b/>
                <w:sz w:val="24"/>
                <w:szCs w:val="24"/>
              </w:rPr>
              <w:t>Тема № 2. Русский язык как система средств разных уровней (3</w:t>
            </w:r>
            <w:r w:rsidR="004170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78EC" w:rsidRPr="00557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0834B3" w:rsidRPr="005578EC" w:rsidTr="00953491">
        <w:tc>
          <w:tcPr>
            <w:tcW w:w="1276" w:type="dxa"/>
          </w:tcPr>
          <w:p w:rsidR="000834B3" w:rsidRDefault="000834B3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834B3" w:rsidRDefault="000834B3" w:rsidP="0041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Взаимосвязь единиц языка разных уровней</w:t>
            </w:r>
          </w:p>
          <w:p w:rsidR="000834B3" w:rsidRPr="005578EC" w:rsidRDefault="000834B3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0834B3" w:rsidRPr="005578EC" w:rsidRDefault="000834B3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Производить фонетический, лексический, словообразовательный, морфологический, синтаксический, речеведческий разборы, анализ художественного текста.</w:t>
            </w:r>
            <w:proofErr w:type="gramEnd"/>
          </w:p>
        </w:tc>
      </w:tr>
      <w:tr w:rsidR="000834B3" w:rsidRPr="005578EC" w:rsidTr="00953491">
        <w:tc>
          <w:tcPr>
            <w:tcW w:w="1276" w:type="dxa"/>
          </w:tcPr>
          <w:p w:rsidR="000834B3" w:rsidRPr="005578EC" w:rsidRDefault="000834B3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834B3" w:rsidRDefault="000834B3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4B3" w:rsidRPr="005578EC" w:rsidRDefault="000834B3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Словари русского языка</w:t>
            </w:r>
          </w:p>
        </w:tc>
        <w:tc>
          <w:tcPr>
            <w:tcW w:w="5812" w:type="dxa"/>
            <w:vMerge/>
          </w:tcPr>
          <w:p w:rsidR="000834B3" w:rsidRPr="005578EC" w:rsidRDefault="000834B3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B3" w:rsidRPr="005578EC" w:rsidTr="00953491">
        <w:tc>
          <w:tcPr>
            <w:tcW w:w="1276" w:type="dxa"/>
          </w:tcPr>
          <w:p w:rsidR="000834B3" w:rsidRPr="005578EC" w:rsidRDefault="000834B3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834B3" w:rsidRPr="005578EC" w:rsidRDefault="000834B3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Уровни языковой системы. Разделы науки о языке</w:t>
            </w:r>
          </w:p>
        </w:tc>
        <w:tc>
          <w:tcPr>
            <w:tcW w:w="5812" w:type="dxa"/>
            <w:vMerge/>
          </w:tcPr>
          <w:p w:rsidR="000834B3" w:rsidRPr="005578EC" w:rsidRDefault="000834B3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B3" w:rsidRPr="005578EC" w:rsidTr="00953491">
        <w:tc>
          <w:tcPr>
            <w:tcW w:w="1276" w:type="dxa"/>
          </w:tcPr>
          <w:p w:rsidR="000834B3" w:rsidRPr="005578EC" w:rsidRDefault="000834B3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0834B3" w:rsidRPr="0041702F" w:rsidRDefault="000834B3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Контрольная  работа</w:t>
            </w:r>
          </w:p>
        </w:tc>
        <w:tc>
          <w:tcPr>
            <w:tcW w:w="5812" w:type="dxa"/>
            <w:vMerge/>
          </w:tcPr>
          <w:p w:rsidR="000834B3" w:rsidRPr="005578EC" w:rsidRDefault="000834B3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EC" w:rsidRPr="005578EC" w:rsidTr="00953491">
        <w:tc>
          <w:tcPr>
            <w:tcW w:w="14034" w:type="dxa"/>
            <w:gridSpan w:val="3"/>
          </w:tcPr>
          <w:p w:rsidR="005578EC" w:rsidRPr="005578EC" w:rsidRDefault="00953491" w:rsidP="0041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</w:t>
            </w:r>
            <w:r w:rsidR="009D56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578EC" w:rsidRPr="00557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Фонетика и графика. Орфография, орфоэпия (4 часа)</w:t>
            </w:r>
          </w:p>
        </w:tc>
      </w:tr>
      <w:tr w:rsidR="0041702F" w:rsidRPr="005578EC" w:rsidTr="00953491">
        <w:tc>
          <w:tcPr>
            <w:tcW w:w="1276" w:type="dxa"/>
          </w:tcPr>
          <w:p w:rsidR="0041702F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578EC">
              <w:rPr>
                <w:rFonts w:ascii="Times New Roman" w:hAnsi="Times New Roman" w:cs="Times New Roman"/>
                <w:sz w:val="24"/>
                <w:szCs w:val="24"/>
              </w:rPr>
              <w:t xml:space="preserve"> по фонетике, графике, орфоэпии, орфографии</w:t>
            </w:r>
          </w:p>
        </w:tc>
        <w:tc>
          <w:tcPr>
            <w:tcW w:w="5812" w:type="dxa"/>
            <w:vMerge w:val="restart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особенности произношения безударных гласных звуков, некоторых согласных, сочетаний согласных звуков, некоторых грамматических форм, иноязычных слов, а также русских имен и отчеств. Соблюдать в собственной речевой практике основные произносительные и акцентологические нормы современного русского литературного языка.</w:t>
            </w:r>
          </w:p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речевые высказывания с точки зрения соблюдения орфографических норм. Соблюдать орфографические нормы в собственной речевой практике.</w:t>
            </w:r>
          </w:p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Выполнять фонетический разбор.</w:t>
            </w:r>
          </w:p>
        </w:tc>
      </w:tr>
      <w:tr w:rsidR="0041702F" w:rsidRPr="005578EC" w:rsidTr="00953491">
        <w:tc>
          <w:tcPr>
            <w:tcW w:w="1276" w:type="dxa"/>
          </w:tcPr>
          <w:p w:rsidR="0041702F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Особенности русского словесного ударения. Логическое ударение. Основные нормы современного литературного произношения и ударения в русском языке</w:t>
            </w:r>
          </w:p>
        </w:tc>
        <w:tc>
          <w:tcPr>
            <w:tcW w:w="5812" w:type="dxa"/>
            <w:vMerge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2F" w:rsidRPr="005578EC" w:rsidTr="00953491">
        <w:tc>
          <w:tcPr>
            <w:tcW w:w="127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русской фонетики. Звукопись. Фонетический разбор</w:t>
            </w:r>
          </w:p>
        </w:tc>
        <w:tc>
          <w:tcPr>
            <w:tcW w:w="5812" w:type="dxa"/>
            <w:vMerge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2F" w:rsidRPr="005578EC" w:rsidTr="00953491">
        <w:tc>
          <w:tcPr>
            <w:tcW w:w="127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«Фонетика, графика, орфоэпия, орфография»</w:t>
            </w:r>
          </w:p>
        </w:tc>
        <w:tc>
          <w:tcPr>
            <w:tcW w:w="5812" w:type="dxa"/>
            <w:vMerge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EC" w:rsidRPr="005578EC" w:rsidTr="00953491">
        <w:tc>
          <w:tcPr>
            <w:tcW w:w="14034" w:type="dxa"/>
            <w:gridSpan w:val="3"/>
          </w:tcPr>
          <w:p w:rsidR="005578EC" w:rsidRPr="005578EC" w:rsidRDefault="00953491" w:rsidP="0041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9D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Лексика и фразеология (9 </w:t>
            </w:r>
            <w:r w:rsidR="005578EC" w:rsidRPr="005578E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41702F" w:rsidRPr="005578EC" w:rsidTr="00953491">
        <w:tc>
          <w:tcPr>
            <w:tcW w:w="127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Лексическая система русского языка. Однозначные и многозначные слова</w:t>
            </w:r>
          </w:p>
        </w:tc>
        <w:tc>
          <w:tcPr>
            <w:tcW w:w="5812" w:type="dxa"/>
            <w:vMerge w:val="restart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речевые высказывания с точки зрения соблюдения лексических норм. Соблюдать лексические нормы в собственной речевой практике.</w:t>
            </w:r>
          </w:p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Использовать в практике устной и письменной речи синонимические конструкции.</w:t>
            </w:r>
          </w:p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Выполнять лексико-фразеологический анализ текста.</w:t>
            </w:r>
          </w:p>
        </w:tc>
      </w:tr>
      <w:tr w:rsidR="0041702F" w:rsidRPr="005578EC" w:rsidTr="00953491">
        <w:tc>
          <w:tcPr>
            <w:tcW w:w="127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Системные отношения в лексике. Омонимы, синонимы, антонимы, паронимы</w:t>
            </w:r>
          </w:p>
        </w:tc>
        <w:tc>
          <w:tcPr>
            <w:tcW w:w="5812" w:type="dxa"/>
            <w:vMerge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2F" w:rsidRPr="005578EC" w:rsidTr="00953491">
        <w:tc>
          <w:tcPr>
            <w:tcW w:w="127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Русская лексика с точки зрения ее происхождения</w:t>
            </w:r>
          </w:p>
        </w:tc>
        <w:tc>
          <w:tcPr>
            <w:tcW w:w="5812" w:type="dxa"/>
            <w:vMerge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2F" w:rsidRPr="005578EC" w:rsidTr="00953491">
        <w:tc>
          <w:tcPr>
            <w:tcW w:w="127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Русская лексика с точки зрения сферы ее употребления</w:t>
            </w:r>
          </w:p>
        </w:tc>
        <w:tc>
          <w:tcPr>
            <w:tcW w:w="5812" w:type="dxa"/>
            <w:vMerge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2F" w:rsidRPr="005578EC" w:rsidTr="00953491">
        <w:tc>
          <w:tcPr>
            <w:tcW w:w="127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Активный и пассивный словарный запас</w:t>
            </w:r>
          </w:p>
        </w:tc>
        <w:tc>
          <w:tcPr>
            <w:tcW w:w="5812" w:type="dxa"/>
            <w:vMerge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2F" w:rsidRPr="005578EC" w:rsidTr="00953491">
        <w:tc>
          <w:tcPr>
            <w:tcW w:w="127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Индивидуальные новообразования, использование их в художественной речи</w:t>
            </w:r>
          </w:p>
        </w:tc>
        <w:tc>
          <w:tcPr>
            <w:tcW w:w="5812" w:type="dxa"/>
            <w:vMerge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2F" w:rsidRPr="005578EC" w:rsidTr="00953491">
        <w:tc>
          <w:tcPr>
            <w:tcW w:w="127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Русская фразеология. Крылатые слова, пословицы и поговорки</w:t>
            </w:r>
          </w:p>
        </w:tc>
        <w:tc>
          <w:tcPr>
            <w:tcW w:w="5812" w:type="dxa"/>
            <w:vMerge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2F" w:rsidRPr="005578EC" w:rsidTr="00953491">
        <w:tc>
          <w:tcPr>
            <w:tcW w:w="1276" w:type="dxa"/>
          </w:tcPr>
          <w:p w:rsidR="0041702F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Нормативное употребление слов и фразеологизмов в строгом соответствии с их значением и стилистическими свойствами</w:t>
            </w:r>
          </w:p>
        </w:tc>
        <w:tc>
          <w:tcPr>
            <w:tcW w:w="5812" w:type="dxa"/>
            <w:vMerge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5" w:rsidRPr="005578EC" w:rsidTr="00953491">
        <w:tc>
          <w:tcPr>
            <w:tcW w:w="127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  <w:vMerge w:val="restart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Лексические и фразеологические словари. Лексико-фразеологический анализ текста.</w:t>
            </w:r>
          </w:p>
        </w:tc>
        <w:tc>
          <w:tcPr>
            <w:tcW w:w="5812" w:type="dxa"/>
            <w:vMerge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5" w:rsidRPr="005578EC" w:rsidTr="00953491">
        <w:tc>
          <w:tcPr>
            <w:tcW w:w="127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EC" w:rsidRPr="005578EC" w:rsidTr="00953491">
        <w:tc>
          <w:tcPr>
            <w:tcW w:w="14034" w:type="dxa"/>
            <w:gridSpan w:val="3"/>
          </w:tcPr>
          <w:p w:rsidR="005578EC" w:rsidRPr="005578EC" w:rsidRDefault="00953491" w:rsidP="0041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9D56D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578EC" w:rsidRPr="005578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(морфемика) и словообразование (4 часа)</w:t>
            </w:r>
          </w:p>
        </w:tc>
      </w:tr>
      <w:tr w:rsidR="0041702F" w:rsidRPr="005578EC" w:rsidTr="00953491">
        <w:tc>
          <w:tcPr>
            <w:tcW w:w="127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о составе слова и словообразовании</w:t>
            </w:r>
          </w:p>
        </w:tc>
        <w:tc>
          <w:tcPr>
            <w:tcW w:w="5812" w:type="dxa"/>
            <w:vMerge w:val="restart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Анализировать состав слова, выполнять словообразовательный разбор.</w:t>
            </w:r>
          </w:p>
        </w:tc>
      </w:tr>
      <w:tr w:rsidR="0041702F" w:rsidRPr="005578EC" w:rsidTr="00953491">
        <w:tc>
          <w:tcPr>
            <w:tcW w:w="127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</w:t>
            </w:r>
          </w:p>
        </w:tc>
        <w:tc>
          <w:tcPr>
            <w:tcW w:w="5812" w:type="dxa"/>
            <w:vMerge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2F" w:rsidRPr="005578EC" w:rsidTr="00953491">
        <w:tc>
          <w:tcPr>
            <w:tcW w:w="127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Выразительные словообразовательные средства</w:t>
            </w:r>
          </w:p>
        </w:tc>
        <w:tc>
          <w:tcPr>
            <w:tcW w:w="5812" w:type="dxa"/>
            <w:vMerge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2F" w:rsidRPr="005578EC" w:rsidTr="00953491">
        <w:tc>
          <w:tcPr>
            <w:tcW w:w="127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5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«Состав слова и словообразование»</w:t>
            </w:r>
          </w:p>
        </w:tc>
        <w:tc>
          <w:tcPr>
            <w:tcW w:w="5812" w:type="dxa"/>
            <w:vMerge/>
          </w:tcPr>
          <w:p w:rsidR="0041702F" w:rsidRPr="005578EC" w:rsidRDefault="0041702F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EC" w:rsidRPr="005578EC" w:rsidTr="00953491">
        <w:tc>
          <w:tcPr>
            <w:tcW w:w="14034" w:type="dxa"/>
            <w:gridSpan w:val="3"/>
          </w:tcPr>
          <w:p w:rsidR="005578EC" w:rsidRPr="005578EC" w:rsidRDefault="00953491" w:rsidP="0041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9D56D5">
              <w:rPr>
                <w:rFonts w:ascii="Times New Roman" w:hAnsi="Times New Roman" w:cs="Times New Roman"/>
                <w:b/>
                <w:sz w:val="24"/>
                <w:szCs w:val="24"/>
              </w:rPr>
              <w:t>4. Морфология и орфография (11</w:t>
            </w:r>
            <w:r w:rsidR="005578EC" w:rsidRPr="00557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D56D5" w:rsidRPr="005578EC" w:rsidTr="00953491">
        <w:tc>
          <w:tcPr>
            <w:tcW w:w="127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 Морфологический разбор слов</w:t>
            </w:r>
          </w:p>
        </w:tc>
        <w:tc>
          <w:tcPr>
            <w:tcW w:w="5812" w:type="dxa"/>
            <w:vMerge w:val="restart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речевые высказывания с точки зрения соблюдения грамматических норм. Соблюдать орфографические нормы в собственной речевой практике.</w:t>
            </w:r>
          </w:p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Выполнять морфологический разбор.</w:t>
            </w:r>
          </w:p>
        </w:tc>
      </w:tr>
      <w:tr w:rsidR="009D56D5" w:rsidRPr="005578EC" w:rsidTr="00953491">
        <w:tc>
          <w:tcPr>
            <w:tcW w:w="127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существительных и прилагательных</w:t>
            </w:r>
          </w:p>
        </w:tc>
        <w:tc>
          <w:tcPr>
            <w:tcW w:w="5812" w:type="dxa"/>
            <w:vMerge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5" w:rsidRPr="005578EC" w:rsidTr="00953491">
        <w:tc>
          <w:tcPr>
            <w:tcW w:w="127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имен прилагательных</w:t>
            </w:r>
          </w:p>
        </w:tc>
        <w:tc>
          <w:tcPr>
            <w:tcW w:w="5812" w:type="dxa"/>
            <w:vMerge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5" w:rsidRPr="005578EC" w:rsidTr="00953491">
        <w:tc>
          <w:tcPr>
            <w:tcW w:w="127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причастий и отглагольных прилагательных</w:t>
            </w:r>
          </w:p>
        </w:tc>
        <w:tc>
          <w:tcPr>
            <w:tcW w:w="5812" w:type="dxa"/>
            <w:vMerge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5" w:rsidRPr="005578EC" w:rsidTr="00953491">
        <w:tc>
          <w:tcPr>
            <w:tcW w:w="127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действительных и страдательных причастий настоящего времени</w:t>
            </w:r>
          </w:p>
        </w:tc>
        <w:tc>
          <w:tcPr>
            <w:tcW w:w="5812" w:type="dxa"/>
            <w:vMerge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5" w:rsidRPr="005578EC" w:rsidTr="00953491">
        <w:tc>
          <w:tcPr>
            <w:tcW w:w="127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действительных и страдательных причастий прошедшего времени</w:t>
            </w:r>
          </w:p>
        </w:tc>
        <w:tc>
          <w:tcPr>
            <w:tcW w:w="5812" w:type="dxa"/>
            <w:vMerge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5" w:rsidRPr="005578EC" w:rsidTr="00953491">
        <w:tc>
          <w:tcPr>
            <w:tcW w:w="127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вопросы </w:t>
            </w:r>
            <w:proofErr w:type="gramStart"/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правописания окончаний слов разных частей речи</w:t>
            </w:r>
            <w:proofErr w:type="gramEnd"/>
          </w:p>
        </w:tc>
        <w:tc>
          <w:tcPr>
            <w:tcW w:w="5812" w:type="dxa"/>
            <w:vMerge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5" w:rsidRPr="005578EC" w:rsidTr="00953491">
        <w:tc>
          <w:tcPr>
            <w:tcW w:w="127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Правописание НЕ с разными частями речи</w:t>
            </w:r>
          </w:p>
        </w:tc>
        <w:tc>
          <w:tcPr>
            <w:tcW w:w="5812" w:type="dxa"/>
            <w:vMerge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5" w:rsidRPr="005578EC" w:rsidTr="00953491">
        <w:tc>
          <w:tcPr>
            <w:tcW w:w="127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5812" w:type="dxa"/>
            <w:vMerge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5" w:rsidRPr="005578EC" w:rsidTr="00953491">
        <w:tc>
          <w:tcPr>
            <w:tcW w:w="127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союзов</w:t>
            </w:r>
          </w:p>
        </w:tc>
        <w:tc>
          <w:tcPr>
            <w:tcW w:w="5812" w:type="dxa"/>
            <w:vMerge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5" w:rsidRPr="005578EC" w:rsidTr="00953491">
        <w:tc>
          <w:tcPr>
            <w:tcW w:w="127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 работа</w:t>
            </w:r>
            <w:r w:rsidRPr="00557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Merge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5" w:rsidRPr="005578EC" w:rsidTr="00953491">
        <w:tc>
          <w:tcPr>
            <w:tcW w:w="127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5" w:rsidRPr="005578EC" w:rsidTr="00953491">
        <w:tc>
          <w:tcPr>
            <w:tcW w:w="127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5" w:rsidRPr="005578EC" w:rsidTr="00953491">
        <w:tc>
          <w:tcPr>
            <w:tcW w:w="127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 35  часов</w:t>
            </w:r>
          </w:p>
        </w:tc>
        <w:tc>
          <w:tcPr>
            <w:tcW w:w="5812" w:type="dxa"/>
            <w:vMerge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5" w:rsidRPr="005578EC" w:rsidTr="00953491">
        <w:tc>
          <w:tcPr>
            <w:tcW w:w="127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5" w:rsidRPr="005578EC" w:rsidTr="00953491">
        <w:tc>
          <w:tcPr>
            <w:tcW w:w="127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5" w:rsidRPr="005578EC" w:rsidTr="00953491">
        <w:tc>
          <w:tcPr>
            <w:tcW w:w="1276" w:type="dxa"/>
          </w:tcPr>
          <w:p w:rsidR="009D56D5" w:rsidRPr="005578EC" w:rsidRDefault="009D56D5" w:rsidP="0041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953491" w:rsidRPr="005578EC" w:rsidRDefault="00953491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D56D5" w:rsidRPr="005578EC" w:rsidRDefault="009D56D5" w:rsidP="0010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774" w:rsidRPr="00635905" w:rsidRDefault="002B0CC9">
      <w:pPr>
        <w:rPr>
          <w:rFonts w:ascii="Times New Roman" w:hAnsi="Times New Roman" w:cs="Times New Roman"/>
          <w:b/>
          <w:sz w:val="24"/>
          <w:szCs w:val="24"/>
        </w:rPr>
      </w:pPr>
      <w:r w:rsidRPr="002B0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905">
        <w:rPr>
          <w:rFonts w:ascii="Times New Roman" w:hAnsi="Times New Roman" w:cs="Times New Roman"/>
          <w:b/>
          <w:sz w:val="24"/>
          <w:szCs w:val="24"/>
        </w:rPr>
        <w:t>11  класс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6740"/>
      </w:tblGrid>
      <w:tr w:rsidR="004E6774" w:rsidTr="004E6774">
        <w:tc>
          <w:tcPr>
            <w:tcW w:w="817" w:type="dxa"/>
          </w:tcPr>
          <w:p w:rsidR="004E6774" w:rsidRPr="00A352D8" w:rsidRDefault="004E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4E6774" w:rsidRPr="00A352D8" w:rsidRDefault="004E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40" w:type="dxa"/>
          </w:tcPr>
          <w:p w:rsidR="004E6774" w:rsidRPr="00A352D8" w:rsidRDefault="004E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D8">
              <w:rPr>
                <w:rFonts w:ascii="Times New Roman" w:hAnsi="Times New Roman" w:cs="Times New Roman"/>
                <w:sz w:val="24"/>
                <w:szCs w:val="24"/>
              </w:rPr>
              <w:t>Характеристика  материала</w:t>
            </w:r>
          </w:p>
        </w:tc>
      </w:tr>
      <w:tr w:rsidR="004E6774" w:rsidTr="004E6774">
        <w:tc>
          <w:tcPr>
            <w:tcW w:w="817" w:type="dxa"/>
          </w:tcPr>
          <w:p w:rsidR="004E6774" w:rsidRPr="00A352D8" w:rsidRDefault="004E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6774" w:rsidRPr="00A352D8" w:rsidRDefault="004E6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2D8">
              <w:rPr>
                <w:rFonts w:ascii="Times New Roman" w:hAnsi="Times New Roman" w:cs="Times New Roman"/>
                <w:b/>
                <w:sz w:val="24"/>
                <w:szCs w:val="24"/>
              </w:rPr>
              <w:t>Тема 1.  Синтаксис</w:t>
            </w:r>
          </w:p>
        </w:tc>
        <w:tc>
          <w:tcPr>
            <w:tcW w:w="6740" w:type="dxa"/>
          </w:tcPr>
          <w:p w:rsidR="004E6774" w:rsidRPr="00A352D8" w:rsidRDefault="004E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8" w:rsidRPr="00C82524" w:rsidTr="004E6774">
        <w:tc>
          <w:tcPr>
            <w:tcW w:w="817" w:type="dxa"/>
          </w:tcPr>
          <w:p w:rsidR="00A352D8" w:rsidRPr="00C82524" w:rsidRDefault="00A3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352D8" w:rsidRPr="00C82524" w:rsidRDefault="00A3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Словосочетание как синтаксическая единица. Виды синтаксической связи. Решение тестовых задач.</w:t>
            </w:r>
          </w:p>
        </w:tc>
        <w:tc>
          <w:tcPr>
            <w:tcW w:w="6740" w:type="dxa"/>
            <w:vMerge w:val="restart"/>
          </w:tcPr>
          <w:p w:rsidR="00A352D8" w:rsidRPr="00C82524" w:rsidRDefault="00A3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D8" w:rsidRPr="00C82524" w:rsidTr="00512EEB">
        <w:trPr>
          <w:trHeight w:val="1343"/>
        </w:trPr>
        <w:tc>
          <w:tcPr>
            <w:tcW w:w="817" w:type="dxa"/>
          </w:tcPr>
          <w:p w:rsidR="00A352D8" w:rsidRPr="00C82524" w:rsidRDefault="00A3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</w:tcPr>
          <w:p w:rsidR="00A352D8" w:rsidRPr="00C82524" w:rsidRDefault="00A352D8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как синтаксическая единица. Предложения повествовательные, вопросительные, побудительные, восклицательные. </w:t>
            </w:r>
          </w:p>
          <w:p w:rsidR="00A352D8" w:rsidRPr="00C82524" w:rsidRDefault="00A352D8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Предложения двусоставные и односоставные. Неполные предложения. Практическая работа</w:t>
            </w:r>
            <w:proofErr w:type="gramStart"/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740" w:type="dxa"/>
            <w:vMerge/>
          </w:tcPr>
          <w:p w:rsidR="00A352D8" w:rsidRPr="00C82524" w:rsidRDefault="00A3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6B6F54" w:rsidRPr="00C82524" w:rsidRDefault="006B6F54" w:rsidP="00A3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предложения. </w:t>
            </w:r>
          </w:p>
          <w:p w:rsidR="006B6F54" w:rsidRPr="00C82524" w:rsidRDefault="006B6F54" w:rsidP="00A3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подлежащим и сказуемым. </w:t>
            </w: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40" w:type="dxa"/>
            <w:vMerge w:val="restart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B6F54" w:rsidRPr="00C82524" w:rsidRDefault="006B6F54" w:rsidP="00A3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употребления второстепенных членов предложения. Дополнение в форме родительного падежа при глаголах с отрицанием. </w:t>
            </w: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при словах, близких по значению. Падеж определений, включённых в сочетание, состоящее из числительного два, три или четыре и существительного в родительном падеже. </w:t>
            </w: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членами. Знаки препинания между однородными членами. </w:t>
            </w: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двоеточия и тире при однородных членах предложения. </w:t>
            </w: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РР Сочинение –рассуждение .Подготовка к части</w:t>
            </w:r>
            <w:proofErr w:type="gramStart"/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обособленными членами предложения. Обособление определений. </w:t>
            </w: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6B6F54" w:rsidRPr="00C82524" w:rsidRDefault="006B6F54" w:rsidP="00A3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Построение оборотов с распространенными определениями, выраженными причастиями и прилагательными.</w:t>
            </w:r>
          </w:p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 и дополнения. Знаки препинания. Решение тестовых задач.</w:t>
            </w: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тв, </w:t>
            </w:r>
            <w:proofErr w:type="gramStart"/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выраженных</w:t>
            </w:r>
            <w:proofErr w:type="gramEnd"/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деепричастиями. Грамматическая норма.  </w:t>
            </w: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выраженных существительными.</w:t>
            </w: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6B6F54" w:rsidRPr="00C82524" w:rsidRDefault="006B6F54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Уточняющие обстоятельства.</w:t>
            </w:r>
            <w:proofErr w:type="gramStart"/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анализ текста </w:t>
            </w: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B6F54" w:rsidRPr="00C82524" w:rsidRDefault="006B6F54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Сравнительные обороты. Лингвистический анализ текста </w:t>
            </w: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9D202C">
        <w:trPr>
          <w:trHeight w:val="816"/>
        </w:trPr>
        <w:tc>
          <w:tcPr>
            <w:tcW w:w="817" w:type="dxa"/>
            <w:tcBorders>
              <w:bottom w:val="single" w:sz="4" w:space="0" w:color="auto"/>
            </w:tcBorders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B6F54" w:rsidRPr="00C82524" w:rsidRDefault="006B6F54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 Вводные слова, вводные предложения и вставные конструкции. П.81.  </w:t>
            </w:r>
          </w:p>
          <w:p w:rsidR="006B6F54" w:rsidRPr="00C82524" w:rsidRDefault="006B6F54" w:rsidP="0043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Обращения. Междометия в составе предложения. Слова </w:t>
            </w:r>
            <w:proofErr w:type="gramStart"/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End"/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 да и нет.</w:t>
            </w:r>
          </w:p>
        </w:tc>
        <w:tc>
          <w:tcPr>
            <w:tcW w:w="6740" w:type="dxa"/>
            <w:vMerge/>
            <w:tcBorders>
              <w:bottom w:val="single" w:sz="4" w:space="0" w:color="auto"/>
            </w:tcBorders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</w:tcPr>
          <w:p w:rsidR="006B6F54" w:rsidRPr="00C82524" w:rsidRDefault="006B6F54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Контрольный  тест</w:t>
            </w: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6B6F54" w:rsidRPr="00C82524" w:rsidRDefault="006B6F54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Сложносочинённое предложение. Знаки препинания в сложносочиненном предложении. </w:t>
            </w: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6B6F54" w:rsidRPr="00C82524" w:rsidRDefault="006B6F54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предложение. Сложноподчиненное предложение с одним придаточным.  Синонимия сложноподчиненных предложений и предложений с причастным оборотом и деепричастными оборотами. </w:t>
            </w: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6B6F54" w:rsidRPr="00C82524" w:rsidRDefault="006B6F54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несколькими придаточными.  Недочёты и ошибки в построении сложноподчиненных предложений. </w:t>
            </w: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6B6F54" w:rsidRPr="00C82524" w:rsidRDefault="006B6F54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Бессоюзное сложное предложение. Знаки препинания в бессоюзном сложном предложении. </w:t>
            </w: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6B6F54" w:rsidRPr="00C82524" w:rsidRDefault="006B6F54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связи. Знаки препинания в сложных предложениях с разными видами связи.</w:t>
            </w: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B6F54" w:rsidRPr="00C82524" w:rsidRDefault="006B6F54" w:rsidP="00C6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b/>
                <w:sz w:val="24"/>
                <w:szCs w:val="24"/>
              </w:rPr>
              <w:t>Тема №2 Текст. Виды  его  преобразования</w:t>
            </w:r>
          </w:p>
        </w:tc>
        <w:tc>
          <w:tcPr>
            <w:tcW w:w="6740" w:type="dxa"/>
            <w:vMerge w:val="restart"/>
          </w:tcPr>
          <w:p w:rsidR="006B6F54" w:rsidRPr="00C82524" w:rsidRDefault="006B6F54" w:rsidP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понятиях «язык» и «речь», основных особенностях чтения, аудирования, говорения, письма.</w:t>
            </w:r>
          </w:p>
          <w:p w:rsidR="006B6F54" w:rsidRPr="00C82524" w:rsidRDefault="006B6F54" w:rsidP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Адекватно понимать и анализировать основную и дополнительную, явную и скрытую (подтекстовую) информацию текстов разной функционально-стилевой и жанровой принадлежности, воспринимаемых зрительно или на слух.</w:t>
            </w:r>
          </w:p>
          <w:p w:rsidR="006B6F54" w:rsidRPr="00C82524" w:rsidRDefault="006B6F54" w:rsidP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виды чтения (поисковое, просмотровое, ознакомительное, изучающее, реферативное) и аудирования (с полным пониманием аудиотекста, с пониманием основного содержания, с выборочным извлечением информации) в зависимости от коммуникативной установки.</w:t>
            </w:r>
          </w:p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6B6F54" w:rsidRPr="00C82524" w:rsidRDefault="006B6F54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 Текст, его строение и виды его преобразования</w:t>
            </w: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6B6F54" w:rsidRPr="00C82524" w:rsidRDefault="006B6F54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Признаки  текста.   Оценка  текста. Рецензия.</w:t>
            </w: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B6F54" w:rsidRPr="00C82524" w:rsidRDefault="006B6F54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vMerge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54" w:rsidRPr="00C82524" w:rsidTr="004E6774">
        <w:tc>
          <w:tcPr>
            <w:tcW w:w="817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B6F54" w:rsidRPr="00C82524" w:rsidRDefault="006B6F54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b/>
                <w:sz w:val="24"/>
                <w:szCs w:val="24"/>
              </w:rPr>
              <w:t>Тема 3. Речь, функциональные стили речи</w:t>
            </w:r>
          </w:p>
        </w:tc>
        <w:tc>
          <w:tcPr>
            <w:tcW w:w="6740" w:type="dxa"/>
          </w:tcPr>
          <w:p w:rsidR="006B6F54" w:rsidRPr="00C82524" w:rsidRDefault="006B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C9" w:rsidRPr="00C82524" w:rsidTr="004E6774">
        <w:tc>
          <w:tcPr>
            <w:tcW w:w="817" w:type="dxa"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46" w:type="dxa"/>
          </w:tcPr>
          <w:p w:rsidR="002B0CC9" w:rsidRPr="00C82524" w:rsidRDefault="002B0CC9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речи, их общая характеристика</w:t>
            </w:r>
          </w:p>
        </w:tc>
        <w:tc>
          <w:tcPr>
            <w:tcW w:w="6740" w:type="dxa"/>
            <w:vMerge w:val="restart"/>
          </w:tcPr>
          <w:p w:rsidR="002B0CC9" w:rsidRPr="00C82524" w:rsidRDefault="002B0CC9" w:rsidP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различных источников: учебно-научных текстов, средств массовой </w:t>
            </w:r>
            <w:r w:rsidRPr="00C82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в том числе представленных в электронном виде на различных информационных носителях, официально-деловых текстов, справочной литературы.</w:t>
            </w:r>
          </w:p>
          <w:p w:rsidR="002B0CC9" w:rsidRPr="00C82524" w:rsidRDefault="002B0CC9" w:rsidP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Владеть приемами информационной переработки прочитанных и прослушанных текстов и представлять их в виде тезисов, конспектов, аннотаций, рефератов. Редактировать собственные тексты.</w:t>
            </w:r>
          </w:p>
          <w:p w:rsidR="002B0CC9" w:rsidRPr="00C82524" w:rsidRDefault="002B0CC9" w:rsidP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</w:t>
            </w:r>
            <w:proofErr w:type="gramEnd"/>
          </w:p>
          <w:p w:rsidR="002B0CC9" w:rsidRPr="00C82524" w:rsidRDefault="002B0CC9" w:rsidP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Выступать перед аудиторией с докладом; публично защищать реферат, проект.</w:t>
            </w:r>
          </w:p>
          <w:p w:rsidR="002B0CC9" w:rsidRPr="00C82524" w:rsidRDefault="002B0CC9" w:rsidP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основных классификационных признаках выделения функциональных разновидностей языка, о функционально-стилевой дифференциации современного русского литературного языка. Различать речь разговорную и книжную, письменные и устные разновидности функциональных стилей.</w:t>
            </w:r>
          </w:p>
        </w:tc>
      </w:tr>
      <w:tr w:rsidR="002B0CC9" w:rsidRPr="00C82524" w:rsidTr="004E6774">
        <w:tc>
          <w:tcPr>
            <w:tcW w:w="817" w:type="dxa"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46" w:type="dxa"/>
          </w:tcPr>
          <w:p w:rsidR="002B0CC9" w:rsidRPr="00C82524" w:rsidRDefault="002B0CC9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Научный  стиль</w:t>
            </w:r>
          </w:p>
        </w:tc>
        <w:tc>
          <w:tcPr>
            <w:tcW w:w="6740" w:type="dxa"/>
            <w:vMerge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C9" w:rsidRPr="00C82524" w:rsidTr="004E6774">
        <w:tc>
          <w:tcPr>
            <w:tcW w:w="817" w:type="dxa"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946" w:type="dxa"/>
          </w:tcPr>
          <w:p w:rsidR="002B0CC9" w:rsidRPr="00C82524" w:rsidRDefault="002B0CC9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Публицистический  стиль</w:t>
            </w:r>
          </w:p>
        </w:tc>
        <w:tc>
          <w:tcPr>
            <w:tcW w:w="6740" w:type="dxa"/>
            <w:vMerge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C9" w:rsidRPr="00C82524" w:rsidTr="004E6774">
        <w:tc>
          <w:tcPr>
            <w:tcW w:w="817" w:type="dxa"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946" w:type="dxa"/>
          </w:tcPr>
          <w:p w:rsidR="002B0CC9" w:rsidRPr="00C82524" w:rsidRDefault="002B0CC9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Язык  художественной  литературы.</w:t>
            </w:r>
          </w:p>
        </w:tc>
        <w:tc>
          <w:tcPr>
            <w:tcW w:w="6740" w:type="dxa"/>
            <w:vMerge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C9" w:rsidRPr="00C82524" w:rsidTr="004E6774">
        <w:tc>
          <w:tcPr>
            <w:tcW w:w="817" w:type="dxa"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B0CC9" w:rsidRPr="00C82524" w:rsidRDefault="002B0CC9" w:rsidP="00C6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 общение. Культура  речи</w:t>
            </w:r>
          </w:p>
        </w:tc>
        <w:tc>
          <w:tcPr>
            <w:tcW w:w="6740" w:type="dxa"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C9" w:rsidRPr="00C82524" w:rsidTr="004E6774">
        <w:tc>
          <w:tcPr>
            <w:tcW w:w="817" w:type="dxa"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46" w:type="dxa"/>
          </w:tcPr>
          <w:p w:rsidR="002B0CC9" w:rsidRPr="00C82524" w:rsidRDefault="002B0CC9" w:rsidP="00C6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Культура речи. Основные аспекты культуры речи: нормативный, коммуникативный и этический</w:t>
            </w:r>
          </w:p>
        </w:tc>
        <w:tc>
          <w:tcPr>
            <w:tcW w:w="6740" w:type="dxa"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C9" w:rsidRPr="00C82524" w:rsidTr="004E6774">
        <w:tc>
          <w:tcPr>
            <w:tcW w:w="817" w:type="dxa"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2B0CC9" w:rsidRPr="00C82524" w:rsidRDefault="002B0CC9" w:rsidP="00C6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Основные виды языковых норм. Орфоэпические (произносительные и акцентологические) и лексические нормы</w:t>
            </w:r>
          </w:p>
        </w:tc>
        <w:tc>
          <w:tcPr>
            <w:tcW w:w="6740" w:type="dxa"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C9" w:rsidRPr="00C82524" w:rsidTr="004E6774">
        <w:tc>
          <w:tcPr>
            <w:tcW w:w="817" w:type="dxa"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2B0CC9" w:rsidRPr="00C82524" w:rsidRDefault="002B0CC9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Грамматические (морфологические и синтаксические) и стилистические нормы</w:t>
            </w:r>
          </w:p>
        </w:tc>
        <w:tc>
          <w:tcPr>
            <w:tcW w:w="6740" w:type="dxa"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C9" w:rsidRPr="00C82524" w:rsidTr="004E6774">
        <w:tc>
          <w:tcPr>
            <w:tcW w:w="817" w:type="dxa"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2B0CC9" w:rsidRPr="00C82524" w:rsidRDefault="002B0CC9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Речевая  ситуация</w:t>
            </w:r>
          </w:p>
        </w:tc>
        <w:tc>
          <w:tcPr>
            <w:tcW w:w="6740" w:type="dxa"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C9" w:rsidRPr="00C82524" w:rsidTr="004E6774">
        <w:tc>
          <w:tcPr>
            <w:tcW w:w="817" w:type="dxa"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2B0CC9" w:rsidRPr="00C82524" w:rsidRDefault="002B0CC9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в форме ЕГЭ</w:t>
            </w:r>
          </w:p>
        </w:tc>
        <w:tc>
          <w:tcPr>
            <w:tcW w:w="6740" w:type="dxa"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C9" w:rsidRPr="00C82524" w:rsidTr="004E6774">
        <w:tc>
          <w:tcPr>
            <w:tcW w:w="817" w:type="dxa"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2B0CC9" w:rsidRPr="00C82524" w:rsidRDefault="002B0CC9" w:rsidP="00C6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24">
              <w:rPr>
                <w:rFonts w:ascii="Times New Roman" w:hAnsi="Times New Roman" w:cs="Times New Roman"/>
                <w:sz w:val="24"/>
                <w:szCs w:val="24"/>
              </w:rPr>
              <w:t>Подведение  итогов</w:t>
            </w:r>
          </w:p>
        </w:tc>
        <w:tc>
          <w:tcPr>
            <w:tcW w:w="6740" w:type="dxa"/>
          </w:tcPr>
          <w:p w:rsidR="002B0CC9" w:rsidRPr="00C82524" w:rsidRDefault="002B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774" w:rsidRPr="00C82524" w:rsidRDefault="002B0CC9">
      <w:pPr>
        <w:rPr>
          <w:rFonts w:ascii="Times New Roman" w:hAnsi="Times New Roman" w:cs="Times New Roman"/>
          <w:sz w:val="24"/>
          <w:szCs w:val="24"/>
        </w:rPr>
      </w:pPr>
      <w:r w:rsidRPr="00C82524">
        <w:rPr>
          <w:rFonts w:ascii="Times New Roman" w:hAnsi="Times New Roman" w:cs="Times New Roman"/>
          <w:sz w:val="24"/>
          <w:szCs w:val="24"/>
        </w:rPr>
        <w:t xml:space="preserve">                           Всего-  35 часов</w:t>
      </w:r>
    </w:p>
    <w:sectPr w:rsidR="004E6774" w:rsidRPr="00C82524" w:rsidSect="0084527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8EC"/>
    <w:rsid w:val="000834B3"/>
    <w:rsid w:val="0011065B"/>
    <w:rsid w:val="00270A1E"/>
    <w:rsid w:val="002B0CC9"/>
    <w:rsid w:val="0041702F"/>
    <w:rsid w:val="00431D3C"/>
    <w:rsid w:val="00464080"/>
    <w:rsid w:val="004E6774"/>
    <w:rsid w:val="00504361"/>
    <w:rsid w:val="005578EC"/>
    <w:rsid w:val="00635905"/>
    <w:rsid w:val="006B6F54"/>
    <w:rsid w:val="00725248"/>
    <w:rsid w:val="00810811"/>
    <w:rsid w:val="0084527B"/>
    <w:rsid w:val="00882D65"/>
    <w:rsid w:val="008B3949"/>
    <w:rsid w:val="009020AD"/>
    <w:rsid w:val="00953491"/>
    <w:rsid w:val="009D56D5"/>
    <w:rsid w:val="00A352D8"/>
    <w:rsid w:val="00B22422"/>
    <w:rsid w:val="00B324F4"/>
    <w:rsid w:val="00B827DD"/>
    <w:rsid w:val="00C82524"/>
    <w:rsid w:val="00C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EC"/>
  </w:style>
  <w:style w:type="paragraph" w:styleId="1">
    <w:name w:val="heading 1"/>
    <w:basedOn w:val="a"/>
    <w:next w:val="a"/>
    <w:link w:val="10"/>
    <w:uiPriority w:val="9"/>
    <w:qFormat/>
    <w:rsid w:val="001106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06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11"/>
    <w:unhideWhenUsed/>
    <w:rsid w:val="0011065B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1065B"/>
  </w:style>
  <w:style w:type="character" w:customStyle="1" w:styleId="11">
    <w:name w:val="Основной текст Знак1"/>
    <w:basedOn w:val="a0"/>
    <w:link w:val="a4"/>
    <w:locked/>
    <w:rsid w:val="0011065B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171FC-AB85-46DB-90ED-8AA710DE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2015-04-23T18:34:00Z</dcterms:created>
  <dcterms:modified xsi:type="dcterms:W3CDTF">2015-04-23T13:38:00Z</dcterms:modified>
</cp:coreProperties>
</file>